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8CDFC" w14:textId="3368803E" w:rsidR="0013709F" w:rsidRDefault="00403F76" w:rsidP="00403F76">
      <w:pPr>
        <w:spacing w:line="360" w:lineRule="auto"/>
        <w:jc w:val="both"/>
      </w:pPr>
      <w:r w:rsidRPr="00403F76">
        <w:t>Verbo A. Clinical case of a giant asymptomatic low-grade appendiceal mucinous neoplasm. J Case Rep Images Oncology 2025;11(1):33–36.</w:t>
      </w:r>
    </w:p>
    <w:sectPr w:rsidR="001370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F76"/>
    <w:rsid w:val="0013709F"/>
    <w:rsid w:val="00403F76"/>
    <w:rsid w:val="00495A3E"/>
    <w:rsid w:val="00603117"/>
    <w:rsid w:val="00DC0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E6D3AC"/>
  <w15:chartTrackingRefBased/>
  <w15:docId w15:val="{3C0F0944-0D33-4BB9-810F-01B2424DB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03F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3F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3F7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3F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3F7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3F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3F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3F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3F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3F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3F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3F7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3F7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3F7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3F7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3F7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3F7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3F7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3F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3F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3F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3F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3F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3F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3F7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3F7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3F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3F7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3F7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Chanchal Sharma</dc:creator>
  <cp:keywords/>
  <dc:description/>
  <cp:lastModifiedBy>Chanchal Sharma</cp:lastModifiedBy>
  <cp:revision>1</cp:revision>
  <dcterms:created xsi:type="dcterms:W3CDTF">2025-06-16T09:17:00Z</dcterms:created>
  <dcterms:modified xsi:type="dcterms:W3CDTF">2025-06-16T09:17:00Z</dcterms:modified>
</cp:coreProperties>
</file>