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145D2C" w:rsidRDefault="00145D2C" w:rsidP="00145D2C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145D2C">
        <w:rPr>
          <w:sz w:val="24"/>
          <w:szCs w:val="24"/>
        </w:rPr>
        <w:t xml:space="preserve">Pereira SA, </w:t>
      </w:r>
      <w:proofErr w:type="spellStart"/>
      <w:r w:rsidRPr="00145D2C">
        <w:rPr>
          <w:sz w:val="24"/>
          <w:szCs w:val="24"/>
        </w:rPr>
        <w:t>Fino</w:t>
      </w:r>
      <w:proofErr w:type="spellEnd"/>
      <w:r w:rsidRPr="00145D2C">
        <w:rPr>
          <w:sz w:val="24"/>
          <w:szCs w:val="24"/>
        </w:rPr>
        <w:t xml:space="preserve"> R, </w:t>
      </w:r>
      <w:proofErr w:type="spellStart"/>
      <w:r w:rsidRPr="00145D2C">
        <w:rPr>
          <w:sz w:val="24"/>
          <w:szCs w:val="24"/>
        </w:rPr>
        <w:t>Montalvão</w:t>
      </w:r>
      <w:proofErr w:type="spellEnd"/>
      <w:r w:rsidRPr="00145D2C">
        <w:rPr>
          <w:sz w:val="24"/>
          <w:szCs w:val="24"/>
        </w:rPr>
        <w:t xml:space="preserve"> P, </w:t>
      </w:r>
      <w:proofErr w:type="spellStart"/>
      <w:r w:rsidRPr="00145D2C">
        <w:rPr>
          <w:sz w:val="24"/>
          <w:szCs w:val="24"/>
        </w:rPr>
        <w:t>Doutel</w:t>
      </w:r>
      <w:proofErr w:type="spellEnd"/>
      <w:r w:rsidRPr="00145D2C">
        <w:rPr>
          <w:sz w:val="24"/>
          <w:szCs w:val="24"/>
        </w:rPr>
        <w:t xml:space="preserve"> D, </w:t>
      </w:r>
      <w:proofErr w:type="spellStart"/>
      <w:proofErr w:type="gramStart"/>
      <w:r w:rsidRPr="00145D2C">
        <w:rPr>
          <w:sz w:val="24"/>
          <w:szCs w:val="24"/>
        </w:rPr>
        <w:t>Pocinho</w:t>
      </w:r>
      <w:proofErr w:type="spellEnd"/>
      <w:proofErr w:type="gramEnd"/>
      <w:r w:rsidRPr="00145D2C">
        <w:rPr>
          <w:sz w:val="24"/>
          <w:szCs w:val="24"/>
        </w:rPr>
        <w:t xml:space="preserve"> R, </w:t>
      </w:r>
      <w:proofErr w:type="spellStart"/>
      <w:r w:rsidRPr="00145D2C">
        <w:rPr>
          <w:sz w:val="24"/>
          <w:szCs w:val="24"/>
        </w:rPr>
        <w:t>Magalhães</w:t>
      </w:r>
      <w:proofErr w:type="spellEnd"/>
      <w:r w:rsidRPr="00145D2C">
        <w:rPr>
          <w:sz w:val="24"/>
          <w:szCs w:val="24"/>
        </w:rPr>
        <w:t xml:space="preserve"> M. Malignant peripheral nerve sheath tumor of the </w:t>
      </w:r>
      <w:proofErr w:type="spellStart"/>
      <w:r w:rsidRPr="00145D2C">
        <w:rPr>
          <w:sz w:val="24"/>
          <w:szCs w:val="24"/>
        </w:rPr>
        <w:t>infratemporal</w:t>
      </w:r>
      <w:proofErr w:type="spellEnd"/>
      <w:r w:rsidRPr="00145D2C">
        <w:rPr>
          <w:sz w:val="24"/>
          <w:szCs w:val="24"/>
        </w:rPr>
        <w:t xml:space="preserve"> fossa: Case report and literature review. J Case Rep Images Oncology 2021</w:t>
      </w:r>
      <w:proofErr w:type="gramStart"/>
      <w:r w:rsidRPr="00145D2C">
        <w:rPr>
          <w:sz w:val="24"/>
          <w:szCs w:val="24"/>
        </w:rPr>
        <w:t>;7:100098Z10SP2021</w:t>
      </w:r>
      <w:proofErr w:type="gramEnd"/>
      <w:r w:rsidRPr="00145D2C">
        <w:rPr>
          <w:sz w:val="24"/>
          <w:szCs w:val="24"/>
        </w:rPr>
        <w:t>.</w:t>
      </w:r>
    </w:p>
    <w:sectPr w:rsidR="00FF0AD8" w:rsidRPr="00145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2C"/>
    <w:rsid w:val="00145D2C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5E147-86B2-4FBC-9CA3-B6CA780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5D2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2021-12-02T03:27:00Z</dcterms:created>
  <dcterms:modified xsi:type="dcterms:W3CDTF">2021-12-02T03:28:00Z</dcterms:modified>
</cp:coreProperties>
</file>